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D72820" w14:textId="77777777" w:rsidR="008B4342" w:rsidRPr="005953D1" w:rsidRDefault="001B3B14" w:rsidP="005953D1">
      <w:pPr>
        <w:pStyle w:val="Heading2"/>
        <w:ind w:left="0"/>
        <w:rPr>
          <w:b/>
          <w:bCs/>
          <w:color w:val="ED7D31" w:themeColor="accent2"/>
          <w:sz w:val="56"/>
          <w:szCs w:val="56"/>
        </w:rPr>
      </w:pPr>
      <w:r w:rsidRPr="005953D1">
        <w:rPr>
          <w:b/>
          <w:bCs/>
          <w:color w:val="ED7D31" w:themeColor="accent2"/>
          <w:sz w:val="56"/>
          <w:szCs w:val="56"/>
        </w:rPr>
        <w:t>Graduate Math</w:t>
      </w:r>
      <w:r w:rsidR="00113755" w:rsidRPr="005953D1">
        <w:rPr>
          <w:b/>
          <w:bCs/>
          <w:color w:val="ED7D31" w:themeColor="accent2"/>
          <w:sz w:val="56"/>
          <w:szCs w:val="56"/>
        </w:rPr>
        <w:t>ematics</w:t>
      </w:r>
      <w:r w:rsidRPr="005953D1">
        <w:rPr>
          <w:b/>
          <w:bCs/>
          <w:color w:val="ED7D31" w:themeColor="accent2"/>
          <w:sz w:val="56"/>
          <w:szCs w:val="56"/>
        </w:rPr>
        <w:t xml:space="preserve"> Seminar</w:t>
      </w:r>
    </w:p>
    <w:p w14:paraId="692B225F" w14:textId="77777777" w:rsidR="008B4342" w:rsidRDefault="001B3B14">
      <w:pPr>
        <w:pStyle w:val="Heading2"/>
        <w:numPr>
          <w:ilvl w:val="1"/>
          <w:numId w:val="1"/>
        </w:numPr>
        <w:ind w:left="0"/>
        <w:jc w:val="left"/>
      </w:pPr>
      <w:r>
        <w:rPr>
          <w:b/>
        </w:rPr>
        <w:t xml:space="preserve">                  </w:t>
      </w:r>
    </w:p>
    <w:p w14:paraId="36D2930B" w14:textId="15FC0776" w:rsidR="008B4342" w:rsidRPr="00270BCD" w:rsidRDefault="00270BCD">
      <w:pPr>
        <w:widowControl/>
        <w:jc w:val="center"/>
        <w:rPr>
          <w:rFonts w:eastAsia="Times"/>
          <w:sz w:val="32"/>
          <w:szCs w:val="32"/>
        </w:rPr>
      </w:pPr>
      <w:r w:rsidRPr="00270BCD">
        <w:rPr>
          <w:b/>
          <w:bCs/>
          <w:color w:val="222222"/>
          <w:sz w:val="32"/>
          <w:szCs w:val="32"/>
          <w:shd w:val="clear" w:color="auto" w:fill="FFFFFF"/>
        </w:rPr>
        <w:t>Theoretical considerations</w:t>
      </w:r>
      <w:r>
        <w:rPr>
          <w:b/>
          <w:bCs/>
          <w:color w:val="222222"/>
          <w:sz w:val="32"/>
          <w:szCs w:val="32"/>
          <w:shd w:val="clear" w:color="auto" w:fill="FFFFFF"/>
        </w:rPr>
        <w:t>: P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 xml:space="preserve">olynomial </w:t>
      </w:r>
      <w:r>
        <w:rPr>
          <w:b/>
          <w:bCs/>
          <w:color w:val="222222"/>
          <w:sz w:val="32"/>
          <w:szCs w:val="32"/>
          <w:shd w:val="clear" w:color="auto" w:fill="FFFFFF"/>
        </w:rPr>
        <w:t>R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 xml:space="preserve">egression and </w:t>
      </w:r>
      <w:r>
        <w:rPr>
          <w:b/>
          <w:bCs/>
          <w:color w:val="222222"/>
          <w:sz w:val="32"/>
          <w:szCs w:val="32"/>
          <w:shd w:val="clear" w:color="auto" w:fill="FFFFFF"/>
        </w:rPr>
        <w:t>F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>eed</w:t>
      </w:r>
      <w:r>
        <w:rPr>
          <w:b/>
          <w:bCs/>
          <w:color w:val="222222"/>
          <w:sz w:val="32"/>
          <w:szCs w:val="32"/>
          <w:shd w:val="clear" w:color="auto" w:fill="FFFFFF"/>
        </w:rPr>
        <w:t xml:space="preserve"> F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 xml:space="preserve">orward </w:t>
      </w:r>
      <w:r>
        <w:rPr>
          <w:b/>
          <w:bCs/>
          <w:color w:val="222222"/>
          <w:sz w:val="32"/>
          <w:szCs w:val="32"/>
          <w:shd w:val="clear" w:color="auto" w:fill="FFFFFF"/>
        </w:rPr>
        <w:t>N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>eura</w:t>
      </w:r>
      <w:r>
        <w:rPr>
          <w:b/>
          <w:bCs/>
          <w:color w:val="222222"/>
          <w:sz w:val="32"/>
          <w:szCs w:val="32"/>
          <w:shd w:val="clear" w:color="auto" w:fill="FFFFFF"/>
        </w:rPr>
        <w:t>l N</w:t>
      </w:r>
      <w:r w:rsidRPr="00270BCD">
        <w:rPr>
          <w:b/>
          <w:bCs/>
          <w:color w:val="222222"/>
          <w:sz w:val="32"/>
          <w:szCs w:val="32"/>
          <w:shd w:val="clear" w:color="auto" w:fill="FFFFFF"/>
        </w:rPr>
        <w:t>etworks</w:t>
      </w:r>
      <w:r>
        <w:rPr>
          <w:b/>
          <w:bCs/>
          <w:color w:val="222222"/>
          <w:sz w:val="32"/>
          <w:szCs w:val="32"/>
          <w:shd w:val="clear" w:color="auto" w:fill="FFFFFF"/>
        </w:rPr>
        <w:t xml:space="preserve"> correspondence</w:t>
      </w:r>
    </w:p>
    <w:p w14:paraId="475FE27D" w14:textId="77777777" w:rsidR="00FA2753" w:rsidRDefault="00FA2753">
      <w:pPr>
        <w:widowControl/>
        <w:jc w:val="center"/>
      </w:pPr>
    </w:p>
    <w:p w14:paraId="4480B8EA" w14:textId="7294387F" w:rsidR="008B4342" w:rsidRPr="005953D1" w:rsidRDefault="00270BCD">
      <w:pPr>
        <w:widowControl/>
        <w:jc w:val="center"/>
        <w:rPr>
          <w:sz w:val="48"/>
          <w:szCs w:val="48"/>
        </w:rPr>
      </w:pPr>
      <w:r w:rsidRPr="005953D1">
        <w:rPr>
          <w:b/>
          <w:sz w:val="48"/>
          <w:szCs w:val="48"/>
        </w:rPr>
        <w:t>Victoria Lam</w:t>
      </w:r>
    </w:p>
    <w:p w14:paraId="1942CB3E" w14:textId="1EC9AFFA" w:rsidR="008B4342" w:rsidRDefault="001B3B14">
      <w:pPr>
        <w:widowControl/>
        <w:jc w:val="center"/>
      </w:pPr>
      <w:r>
        <w:rPr>
          <w:b/>
          <w:i/>
          <w:sz w:val="32"/>
          <w:szCs w:val="32"/>
        </w:rPr>
        <w:t>California State University, Channel Islands</w:t>
      </w:r>
    </w:p>
    <w:p w14:paraId="327BC205" w14:textId="4678C4B2" w:rsidR="008B4342" w:rsidRDefault="008B4342">
      <w:pPr>
        <w:widowControl/>
      </w:pPr>
    </w:p>
    <w:p w14:paraId="50CF1202" w14:textId="184C6985" w:rsidR="00FA2753" w:rsidRDefault="005953D1" w:rsidP="00AF2CB0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C787F1" wp14:editId="1B63ABB7">
            <wp:extent cx="3819525" cy="2587028"/>
            <wp:effectExtent l="0" t="0" r="0" b="0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_regression_degre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735" cy="2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A88D" w14:textId="34B23BE7" w:rsidR="00AF2CB0" w:rsidRDefault="00AF2CB0" w:rsidP="00FA2753">
      <w:pPr>
        <w:widowControl/>
        <w:spacing w:line="276" w:lineRule="auto"/>
        <w:rPr>
          <w:b/>
          <w:sz w:val="23"/>
          <w:szCs w:val="23"/>
        </w:rPr>
      </w:pPr>
    </w:p>
    <w:p w14:paraId="2238EA30" w14:textId="77777777" w:rsidR="008B4342" w:rsidRPr="00270BCD" w:rsidRDefault="001B3B14" w:rsidP="00FA2753">
      <w:pPr>
        <w:widowControl/>
        <w:spacing w:line="276" w:lineRule="auto"/>
        <w:rPr>
          <w:bCs/>
          <w:sz w:val="28"/>
          <w:szCs w:val="28"/>
        </w:rPr>
      </w:pPr>
      <w:r w:rsidRPr="005953D1">
        <w:rPr>
          <w:b/>
          <w:color w:val="ED7D31" w:themeColor="accent2"/>
          <w:sz w:val="28"/>
          <w:szCs w:val="28"/>
        </w:rPr>
        <w:t>Abstract</w:t>
      </w:r>
      <w:r w:rsidRPr="005953D1">
        <w:rPr>
          <w:bCs/>
          <w:color w:val="ED7D31" w:themeColor="accent2"/>
          <w:sz w:val="28"/>
          <w:szCs w:val="28"/>
        </w:rPr>
        <w:t>:</w:t>
      </w:r>
      <w:r w:rsidRPr="005953D1">
        <w:rPr>
          <w:bCs/>
          <w:color w:val="ED7D31" w:themeColor="accent2"/>
          <w:sz w:val="22"/>
          <w:szCs w:val="22"/>
        </w:rPr>
        <w:t xml:space="preserve"> </w:t>
      </w:r>
      <w:r w:rsidR="00270BCD" w:rsidRPr="005953D1">
        <w:rPr>
          <w:rFonts w:ascii="Arial" w:hAnsi="Arial" w:cs="Arial"/>
          <w:bCs/>
          <w:color w:val="ED7D31" w:themeColor="accent2"/>
          <w:shd w:val="clear" w:color="auto" w:fill="FFFFFF"/>
        </w:rPr>
        <w:t> </w:t>
      </w:r>
      <w:r w:rsidR="00270BCD" w:rsidRPr="00270BCD">
        <w:rPr>
          <w:bCs/>
          <w:color w:val="222222"/>
          <w:sz w:val="28"/>
          <w:szCs w:val="28"/>
          <w:shd w:val="clear" w:color="auto" w:fill="FFFFFF"/>
        </w:rPr>
        <w:t xml:space="preserve">In 2019, X. Cheng, B. </w:t>
      </w:r>
      <w:proofErr w:type="spellStart"/>
      <w:r w:rsidR="00270BCD" w:rsidRPr="00270BCD">
        <w:rPr>
          <w:bCs/>
          <w:color w:val="222222"/>
          <w:sz w:val="28"/>
          <w:szCs w:val="28"/>
          <w:shd w:val="clear" w:color="auto" w:fill="FFFFFF"/>
        </w:rPr>
        <w:t>Khomtchouk</w:t>
      </w:r>
      <w:proofErr w:type="spellEnd"/>
      <w:r w:rsidR="00270BCD" w:rsidRPr="00270BCD">
        <w:rPr>
          <w:bCs/>
          <w:color w:val="222222"/>
          <w:sz w:val="28"/>
          <w:szCs w:val="28"/>
          <w:shd w:val="clear" w:color="auto" w:fill="FFFFFF"/>
        </w:rPr>
        <w:t xml:space="preserve">, N. </w:t>
      </w:r>
      <w:proofErr w:type="spellStart"/>
      <w:r w:rsidR="00270BCD" w:rsidRPr="00270BCD">
        <w:rPr>
          <w:bCs/>
          <w:color w:val="222222"/>
          <w:sz w:val="28"/>
          <w:szCs w:val="28"/>
          <w:shd w:val="clear" w:color="auto" w:fill="FFFFFF"/>
        </w:rPr>
        <w:t>Matloff</w:t>
      </w:r>
      <w:proofErr w:type="spellEnd"/>
      <w:r w:rsidR="00270BCD" w:rsidRPr="00270BCD">
        <w:rPr>
          <w:bCs/>
          <w:color w:val="222222"/>
          <w:sz w:val="28"/>
          <w:szCs w:val="28"/>
          <w:shd w:val="clear" w:color="auto" w:fill="FFFFFF"/>
        </w:rPr>
        <w:t>, &amp; P. Mohanty published a paper "Polynomial Regression as an Alternative to Neural Nets," which proposed a theoretical correspondence between the output models of these two learning methods. The authors did not provide a formal proof for this correspondence; however, by the end of 2019, their manuscript received citations by publications from a variety of fields, ranging from quantum information theory to biomechanics to linguistics. We investigate the theoretical justification for the informal argument suggested by the authors of this paper.</w:t>
      </w:r>
    </w:p>
    <w:p w14:paraId="7C7CF96B" w14:textId="77777777" w:rsidR="008B4342" w:rsidRPr="00270BCD" w:rsidRDefault="008B4342">
      <w:pPr>
        <w:widowControl/>
        <w:jc w:val="both"/>
        <w:rPr>
          <w:bCs/>
        </w:rPr>
      </w:pPr>
    </w:p>
    <w:p w14:paraId="617970BC" w14:textId="5BA07FD6" w:rsidR="008B4342" w:rsidRPr="00270BCD" w:rsidRDefault="001B3B14" w:rsidP="00AF2CB0">
      <w:pPr>
        <w:widowControl/>
        <w:jc w:val="center"/>
        <w:rPr>
          <w:color w:val="ED7D31" w:themeColor="accent2"/>
          <w:sz w:val="38"/>
          <w:szCs w:val="38"/>
        </w:rPr>
      </w:pPr>
      <w:r w:rsidRPr="00270BCD">
        <w:rPr>
          <w:b/>
          <w:bCs/>
          <w:i/>
          <w:color w:val="ED7D31" w:themeColor="accent2"/>
          <w:sz w:val="38"/>
          <w:szCs w:val="38"/>
        </w:rPr>
        <w:t>When</w:t>
      </w:r>
      <w:r w:rsidRPr="00270BCD">
        <w:rPr>
          <w:b/>
          <w:bCs/>
          <w:color w:val="ED7D31" w:themeColor="accent2"/>
          <w:sz w:val="38"/>
          <w:szCs w:val="38"/>
        </w:rPr>
        <w:t>:</w:t>
      </w:r>
      <w:r w:rsidR="00270BCD">
        <w:rPr>
          <w:color w:val="ED7D31" w:themeColor="accent2"/>
          <w:sz w:val="38"/>
          <w:szCs w:val="38"/>
        </w:rPr>
        <w:t xml:space="preserve"> May 11</w:t>
      </w:r>
      <w:r w:rsidR="00270BCD" w:rsidRPr="00270BCD">
        <w:rPr>
          <w:color w:val="ED7D31" w:themeColor="accent2"/>
          <w:sz w:val="38"/>
          <w:szCs w:val="38"/>
          <w:vertAlign w:val="superscript"/>
        </w:rPr>
        <w:t>th</w:t>
      </w:r>
      <w:r w:rsidR="00270BCD">
        <w:rPr>
          <w:color w:val="ED7D31" w:themeColor="accent2"/>
          <w:sz w:val="38"/>
          <w:szCs w:val="38"/>
        </w:rPr>
        <w:t>, 2020,</w:t>
      </w:r>
      <w:r w:rsidRPr="00270BCD">
        <w:rPr>
          <w:color w:val="ED7D31" w:themeColor="accent2"/>
          <w:sz w:val="38"/>
          <w:szCs w:val="38"/>
        </w:rPr>
        <w:t xml:space="preserve"> 6:00 </w:t>
      </w:r>
      <w:r w:rsidR="005953D1">
        <w:rPr>
          <w:color w:val="ED7D31" w:themeColor="accent2"/>
          <w:sz w:val="38"/>
          <w:szCs w:val="38"/>
        </w:rPr>
        <w:t>-</w:t>
      </w:r>
      <w:r w:rsidRPr="00270BCD">
        <w:rPr>
          <w:color w:val="ED7D31" w:themeColor="accent2"/>
          <w:sz w:val="38"/>
          <w:szCs w:val="38"/>
        </w:rPr>
        <w:t xml:space="preserve"> </w:t>
      </w:r>
      <w:r w:rsidR="00A13F5E" w:rsidRPr="00270BCD">
        <w:rPr>
          <w:color w:val="ED7D31" w:themeColor="accent2"/>
          <w:sz w:val="38"/>
          <w:szCs w:val="38"/>
        </w:rPr>
        <w:t>7</w:t>
      </w:r>
      <w:r w:rsidRPr="00270BCD">
        <w:rPr>
          <w:color w:val="ED7D31" w:themeColor="accent2"/>
          <w:sz w:val="38"/>
          <w:szCs w:val="38"/>
        </w:rPr>
        <w:t>:</w:t>
      </w:r>
      <w:r w:rsidR="00A13F5E" w:rsidRPr="00270BCD">
        <w:rPr>
          <w:color w:val="ED7D31" w:themeColor="accent2"/>
          <w:sz w:val="38"/>
          <w:szCs w:val="38"/>
        </w:rPr>
        <w:t>0</w:t>
      </w:r>
      <w:r w:rsidRPr="00270BCD">
        <w:rPr>
          <w:color w:val="ED7D31" w:themeColor="accent2"/>
          <w:sz w:val="38"/>
          <w:szCs w:val="38"/>
        </w:rPr>
        <w:t>0 pm</w:t>
      </w:r>
    </w:p>
    <w:p w14:paraId="0AE6C7AC" w14:textId="631E360D" w:rsidR="008B4342" w:rsidRPr="00270BCD" w:rsidRDefault="001B3B14" w:rsidP="00AF2CB0">
      <w:pPr>
        <w:widowControl/>
        <w:jc w:val="center"/>
        <w:rPr>
          <w:color w:val="ED7D31" w:themeColor="accent2"/>
          <w:sz w:val="38"/>
          <w:szCs w:val="38"/>
        </w:rPr>
      </w:pPr>
      <w:r w:rsidRPr="00270BCD">
        <w:rPr>
          <w:b/>
          <w:bCs/>
          <w:i/>
          <w:color w:val="ED7D31" w:themeColor="accent2"/>
          <w:sz w:val="38"/>
          <w:szCs w:val="38"/>
        </w:rPr>
        <w:t>Where</w:t>
      </w:r>
      <w:r w:rsidRPr="00270BCD">
        <w:rPr>
          <w:b/>
          <w:bCs/>
          <w:color w:val="ED7D31" w:themeColor="accent2"/>
          <w:sz w:val="38"/>
          <w:szCs w:val="38"/>
        </w:rPr>
        <w:t>:</w:t>
      </w:r>
      <w:r w:rsidRPr="00270BCD">
        <w:rPr>
          <w:color w:val="ED7D31" w:themeColor="accent2"/>
          <w:sz w:val="36"/>
          <w:szCs w:val="36"/>
        </w:rPr>
        <w:t xml:space="preserve"> </w:t>
      </w:r>
      <w:hyperlink r:id="rId8" w:tgtFrame="_blank" w:history="1">
        <w:r w:rsidR="00270BCD" w:rsidRPr="00270BCD">
          <w:rPr>
            <w:rStyle w:val="Hyperlink"/>
            <w:sz w:val="36"/>
            <w:szCs w:val="36"/>
            <w:shd w:val="clear" w:color="auto" w:fill="FFFFFF"/>
          </w:rPr>
          <w:t>https://csuci.zoom.us/j/7214277893</w:t>
        </w:r>
      </w:hyperlink>
      <w:bookmarkStart w:id="0" w:name="_GoBack"/>
      <w:bookmarkEnd w:id="0"/>
    </w:p>
    <w:p w14:paraId="5286D020" w14:textId="77777777" w:rsidR="008B4342" w:rsidRDefault="008B4342">
      <w:pPr>
        <w:widowControl/>
      </w:pPr>
    </w:p>
    <w:sectPr w:rsidR="008B4342">
      <w:headerReference w:type="default" r:id="rId9"/>
      <w:footerReference w:type="default" r:id="rId10"/>
      <w:pgSz w:w="12240" w:h="15840"/>
      <w:pgMar w:top="288" w:right="720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39D2" w14:textId="77777777" w:rsidR="00CF4BE8" w:rsidRDefault="00CF4BE8">
      <w:r>
        <w:separator/>
      </w:r>
    </w:p>
  </w:endnote>
  <w:endnote w:type="continuationSeparator" w:id="0">
    <w:p w14:paraId="0B797932" w14:textId="77777777" w:rsidR="00CF4BE8" w:rsidRDefault="00C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7C15" w14:textId="77777777" w:rsidR="008B4342" w:rsidRDefault="001B3B14">
    <w:pPr>
      <w:tabs>
        <w:tab w:val="right" w:pos="1152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hidden="0" allowOverlap="1" wp14:anchorId="133B7828" wp14:editId="6B7D58C4">
              <wp:simplePos x="0" y="0"/>
              <wp:positionH relativeFrom="margin">
                <wp:posOffset>-304799</wp:posOffset>
              </wp:positionH>
              <wp:positionV relativeFrom="paragraph">
                <wp:posOffset>-787399</wp:posOffset>
              </wp:positionV>
              <wp:extent cx="6743700" cy="266700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5419" y="3649507"/>
                        <a:ext cx="6741160" cy="26098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D3D574" w14:textId="77777777" w:rsidR="008B4342" w:rsidRDefault="001B3B1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bin" w:eastAsia="Cabin" w:hAnsi="Cabin" w:cs="Cabin"/>
                              <w:color w:val="6F6F6F"/>
                              <w:sz w:val="19"/>
                            </w:rPr>
                            <w:t>One University Drive, Camarillo, California 93012-8599    Tel: (805) 437-8967    Fax: (805) 437-8864    www.csuci.edu</w:t>
                          </w:r>
                        </w:p>
                        <w:p w14:paraId="43B0ADEA" w14:textId="77777777" w:rsidR="008B4342" w:rsidRDefault="008B4342">
                          <w:pPr>
                            <w:textDirection w:val="btLr"/>
                          </w:pPr>
                        </w:p>
                        <w:p w14:paraId="6C0CBDB3" w14:textId="77777777" w:rsidR="008B4342" w:rsidRDefault="008B434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24pt;margin-top:-62pt;width:531pt;height:2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" o:allowincell="f" stroked="f">
              <v:fill opacity="0"/>
              <v:textbox inset="2.53958mm,1.2694mm,2.53958mm,1.2694mm">
                <w:txbxContent>
                  <w:p w:rsidR="008B4342" w:rsidRDefault="001B3B14">
                    <w:pPr>
                      <w:jc w:val="center"/>
                      <w:textDirection w:val="btLr"/>
                    </w:pPr>
                    <w:r>
                      <w:rPr>
                        <w:rFonts w:ascii="Cabin" w:eastAsia="Cabin" w:hAnsi="Cabin" w:cs="Cabin"/>
                        <w:color w:val="6F6F6F"/>
                        <w:sz w:val="19"/>
                      </w:rPr>
                      <w:t>One University Drive, Camarillo, California 93012-8599    Tel: (805) 437-8967    Fax: (805) 437-8864    www.csuci.edu</w:t>
                    </w:r>
                  </w:p>
                  <w:p w:rsidR="008B4342" w:rsidRDefault="008B4342">
                    <w:pPr>
                      <w:textDirection w:val="btLr"/>
                    </w:pPr>
                  </w:p>
                  <w:p w:rsidR="008B4342" w:rsidRDefault="008B4342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 wp14:anchorId="42C346EC" wp14:editId="58849EFB">
          <wp:simplePos x="0" y="0"/>
          <wp:positionH relativeFrom="margin">
            <wp:posOffset>-1381124</wp:posOffset>
          </wp:positionH>
          <wp:positionV relativeFrom="paragraph">
            <wp:posOffset>-524509</wp:posOffset>
          </wp:positionV>
          <wp:extent cx="7771130" cy="45593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30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9618" w14:textId="77777777" w:rsidR="00CF4BE8" w:rsidRDefault="00CF4BE8">
      <w:r>
        <w:separator/>
      </w:r>
    </w:p>
  </w:footnote>
  <w:footnote w:type="continuationSeparator" w:id="0">
    <w:p w14:paraId="130F37A4" w14:textId="77777777" w:rsidR="00CF4BE8" w:rsidRDefault="00CF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3854" w14:textId="77777777" w:rsidR="008B4342" w:rsidRDefault="001B3B14">
    <w:pPr>
      <w:widowControl/>
      <w:tabs>
        <w:tab w:val="center" w:pos="4320"/>
        <w:tab w:val="right" w:pos="8640"/>
      </w:tabs>
      <w:ind w:left="-377"/>
    </w:pPr>
    <w:r>
      <w:rPr>
        <w:noProof/>
      </w:rPr>
      <w:drawing>
        <wp:inline distT="114300" distB="114300" distL="114300" distR="114300" wp14:anchorId="05A32B23" wp14:editId="5FBA9037">
          <wp:extent cx="6675120" cy="1117600"/>
          <wp:effectExtent l="0" t="0" r="0" b="0"/>
          <wp:docPr id="2" name="image04.jpg" descr="headerc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headercs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512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4564"/>
    <w:multiLevelType w:val="multilevel"/>
    <w:tmpl w:val="88E8AB8A"/>
    <w:lvl w:ilvl="0">
      <w:start w:val="1"/>
      <w:numFmt w:val="decimal"/>
      <w:lvlText w:val=""/>
      <w:lvlJc w:val="left"/>
      <w:pPr>
        <w:ind w:left="432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42"/>
    <w:rsid w:val="000D7A82"/>
    <w:rsid w:val="000E0778"/>
    <w:rsid w:val="000E07C2"/>
    <w:rsid w:val="00113755"/>
    <w:rsid w:val="001B3B14"/>
    <w:rsid w:val="001E53AA"/>
    <w:rsid w:val="0022087B"/>
    <w:rsid w:val="00270BCD"/>
    <w:rsid w:val="005953D1"/>
    <w:rsid w:val="005F6FAE"/>
    <w:rsid w:val="00852337"/>
    <w:rsid w:val="008B4342"/>
    <w:rsid w:val="00A13F5E"/>
    <w:rsid w:val="00AF2CB0"/>
    <w:rsid w:val="00CF4BE8"/>
    <w:rsid w:val="00FA2753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859A"/>
  <w15:docId w15:val="{3FEE8257-56A8-464D-9D7D-3D8FC6A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widowControl/>
      <w:ind w:left="720"/>
      <w:jc w:val="center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widowControl/>
      <w:ind w:left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AA"/>
  </w:style>
  <w:style w:type="paragraph" w:styleId="Footer">
    <w:name w:val="footer"/>
    <w:basedOn w:val="Normal"/>
    <w:link w:val="FooterChar"/>
    <w:uiPriority w:val="99"/>
    <w:unhideWhenUsed/>
    <w:rsid w:val="001E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AA"/>
  </w:style>
  <w:style w:type="character" w:styleId="Hyperlink">
    <w:name w:val="Hyperlink"/>
    <w:basedOn w:val="DefaultParagraphFont"/>
    <w:uiPriority w:val="99"/>
    <w:semiHidden/>
    <w:unhideWhenUsed/>
    <w:rsid w:val="0027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i.zoom.us/j/72142778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LaGrange, Thomas</dc:creator>
  <cp:lastModifiedBy>Artem Moskalenko</cp:lastModifiedBy>
  <cp:revision>2</cp:revision>
  <cp:lastPrinted>2019-02-15T17:38:00Z</cp:lastPrinted>
  <dcterms:created xsi:type="dcterms:W3CDTF">2020-05-09T17:13:00Z</dcterms:created>
  <dcterms:modified xsi:type="dcterms:W3CDTF">2020-05-09T17:13:00Z</dcterms:modified>
</cp:coreProperties>
</file>